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0DECFE">
      <w:pPr>
        <w:pStyle w:val="4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2368CA7D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 w14:paraId="71010FA8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 w14:paraId="5597B110">
      <w:pPr>
        <w:jc w:val="center"/>
        <w:rPr>
          <w:sz w:val="28"/>
          <w:szCs w:val="28"/>
        </w:rPr>
      </w:pPr>
    </w:p>
    <w:p w14:paraId="5305B6B4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14:paraId="7AFEA97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14:paraId="3B132A9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 10.10.2024 № 60</w:t>
      </w:r>
    </w:p>
    <w:p w14:paraId="37F0299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14:paraId="30B451A5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14:paraId="27ECEA3E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земельному участку </w:t>
      </w:r>
    </w:p>
    <w:p w14:paraId="0073D6E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>
        <w:rPr>
          <w:rFonts w:eastAsia="Arial Unicode MS"/>
          <w:sz w:val="28"/>
          <w:szCs w:val="28"/>
        </w:rPr>
        <w:t xml:space="preserve">кадастровым номером </w:t>
      </w:r>
      <w:r>
        <w:rPr>
          <w:sz w:val="28"/>
          <w:szCs w:val="28"/>
        </w:rPr>
        <w:t>32:20:0400101:2176</w:t>
      </w:r>
    </w:p>
    <w:p w14:paraId="1F14233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3DB4134C">
      <w:pPr>
        <w:shd w:val="clear" w:color="auto" w:fill="FFFFFF"/>
        <w:autoSpaceDE w:val="0"/>
        <w:autoSpaceDN w:val="0"/>
        <w:adjustRightInd w:val="0"/>
        <w:jc w:val="lef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Руководствуясь п. 21 ч. 1 ст. 14 Федерального закона от 06.10.2003 № 131-ФЗ «Об общих принципах организации местного самоуправления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и упорядочения адресного хозяйства, Речицкая сельская администрация Почепского района Брянской области</w:t>
      </w:r>
    </w:p>
    <w:p w14:paraId="1007B85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C84B31A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8"/>
        </w:rPr>
        <w:t>ПОСТАНОВЛЯЕТ:</w:t>
      </w:r>
    </w:p>
    <w:p w14:paraId="399ADD7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0724A060">
      <w:pPr>
        <w:shd w:val="clear" w:color="auto" w:fill="FFFFFF"/>
        <w:autoSpaceDE w:val="0"/>
        <w:autoSpaceDN w:val="0"/>
        <w:adjustRightInd w:val="0"/>
        <w:jc w:val="both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1. Присвоить земельному участку из категории земель населённых пунктов с кадастровым номером 32:20:0400101:2176 с видом разрешённого использования «для ведения личного подсобного хозяйства со строительством бани и сарая» адрес: Российская Федерация, Брянская область, Почепский муниципальный район, Речицкое сельское поселение, поселок Речица, переулок Молодежный, з</w:t>
      </w:r>
      <w:r>
        <w:rPr>
          <w:rFonts w:eastAsia="Arial Unicode MS"/>
          <w:sz w:val="28"/>
          <w:szCs w:val="28"/>
        </w:rPr>
        <w:t>емельный участок 10.</w:t>
      </w:r>
    </w:p>
    <w:p w14:paraId="025DEAF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разместить в Федеральной информационной адресной системе и направить в Управление Федеральной службы государственной регистрации, кадастра и картографии по Брянской области.</w:t>
      </w:r>
    </w:p>
    <w:p w14:paraId="38821C4B">
      <w:pPr>
        <w:rPr>
          <w:sz w:val="28"/>
          <w:szCs w:val="28"/>
        </w:rPr>
      </w:pPr>
    </w:p>
    <w:p w14:paraId="5977888D">
      <w:pPr>
        <w:rPr>
          <w:sz w:val="28"/>
          <w:szCs w:val="28"/>
        </w:rPr>
      </w:pPr>
    </w:p>
    <w:p w14:paraId="49EEF0AB">
      <w:pPr>
        <w:shd w:val="clear" w:color="auto" w:fill="FFFFFF"/>
        <w:autoSpaceDE w:val="0"/>
        <w:autoSpaceDN w:val="0"/>
        <w:adjustRightInd w:val="0"/>
        <w:jc w:val="left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>Врио главы Речицко</w:t>
      </w:r>
      <w:r>
        <w:rPr>
          <w:sz w:val="28"/>
          <w:szCs w:val="28"/>
          <w:lang w:val="ru-RU"/>
        </w:rPr>
        <w:t>й</w:t>
      </w:r>
      <w:r>
        <w:rPr>
          <w:rFonts w:hint="default"/>
          <w:sz w:val="28"/>
          <w:szCs w:val="28"/>
          <w:lang w:val="ru-RU"/>
        </w:rPr>
        <w:t xml:space="preserve"> </w:t>
      </w:r>
    </w:p>
    <w:p w14:paraId="02EBB69A">
      <w:pPr>
        <w:shd w:val="clear" w:color="auto" w:fill="FFFFFF"/>
        <w:autoSpaceDE w:val="0"/>
        <w:autoSpaceDN w:val="0"/>
        <w:adjustRightInd w:val="0"/>
        <w:jc w:val="left"/>
      </w:pPr>
      <w:r>
        <w:rPr>
          <w:rFonts w:hint="default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сельской администрации                     </w:t>
      </w:r>
      <w:r>
        <w:rPr>
          <w:rFonts w:hint="default"/>
          <w:sz w:val="28"/>
          <w:szCs w:val="28"/>
          <w:lang w:val="ru-RU"/>
        </w:rPr>
        <w:t xml:space="preserve">          </w:t>
      </w:r>
      <w:r>
        <w:rPr>
          <w:sz w:val="28"/>
          <w:szCs w:val="28"/>
        </w:rPr>
        <w:t xml:space="preserve"> Е.В.Фроликова                                         </w:t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371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2024-10-14T06:12:12Z</dcterms:created>
  <dc:creator>007</dc:creator>
  <cp:lastModifiedBy>007</cp:lastModifiedBy>
  <dcterms:modified xsi:type="dcterms:W3CDTF">2024-10-14T06:13:59Z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6010B00214B249548B62A68B41E45441_12</vt:lpwstr>
  </property>
</Properties>
</file>